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6266F" w14:textId="77777777" w:rsidR="00844334" w:rsidRPr="00844334" w:rsidRDefault="00844334" w:rsidP="00844334">
      <w:pPr>
        <w:pStyle w:val="Normaalweb"/>
        <w:spacing w:after="0" w:afterAutospacing="0"/>
        <w:rPr>
          <w:rFonts w:asciiTheme="minorHAnsi" w:hAnsiTheme="minorHAnsi" w:cstheme="minorHAnsi"/>
          <w:b/>
          <w:bCs/>
          <w:color w:val="000000"/>
        </w:rPr>
      </w:pPr>
      <w:r w:rsidRPr="00844334">
        <w:rPr>
          <w:rFonts w:asciiTheme="minorHAnsi" w:hAnsiTheme="minorHAnsi" w:cstheme="minorHAnsi"/>
          <w:b/>
          <w:bCs/>
          <w:color w:val="000000"/>
        </w:rPr>
        <w:t>Agenda vergadering MR OBS Jules Verne</w:t>
      </w:r>
    </w:p>
    <w:p w14:paraId="24DB7251" w14:textId="763D77E0" w:rsidR="00844334" w:rsidRDefault="00844334" w:rsidP="00844334">
      <w:pPr>
        <w:pStyle w:val="Normaalweb"/>
        <w:spacing w:after="0" w:afterAutospacing="0"/>
        <w:rPr>
          <w:color w:val="000000"/>
        </w:rPr>
      </w:pPr>
      <w:r w:rsidRPr="00844334">
        <w:rPr>
          <w:color w:val="000000"/>
        </w:rPr>
        <w:t xml:space="preserve">Datum: </w:t>
      </w:r>
      <w:r>
        <w:rPr>
          <w:color w:val="000000"/>
        </w:rPr>
        <w:t>28-03-2023</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844334">
        <w:rPr>
          <w:color w:val="000000"/>
        </w:rPr>
        <w:t>Tijd: 19.00 – 21.00 uur</w:t>
      </w:r>
    </w:p>
    <w:p w14:paraId="067370C3" w14:textId="3E4E06EF" w:rsidR="00844334" w:rsidRDefault="00844334" w:rsidP="00844334">
      <w:pPr>
        <w:pStyle w:val="Normaalweb"/>
        <w:spacing w:before="0" w:beforeAutospacing="0" w:after="0" w:afterAutospacing="0"/>
        <w:rPr>
          <w:color w:val="000000"/>
        </w:rPr>
      </w:pPr>
      <w:r w:rsidRPr="13871356">
        <w:rPr>
          <w:color w:val="000000" w:themeColor="text1"/>
        </w:rPr>
        <w:t>Plaats: OBS Jules Verne</w:t>
      </w:r>
    </w:p>
    <w:p w14:paraId="3E9E2C37" w14:textId="2FA95E68" w:rsidR="13871356" w:rsidRDefault="13871356" w:rsidP="13871356">
      <w:pPr>
        <w:pStyle w:val="Normaalweb"/>
        <w:spacing w:before="0" w:beforeAutospacing="0" w:after="0" w:afterAutospacing="0"/>
        <w:rPr>
          <w:color w:val="000000" w:themeColor="text1"/>
        </w:rPr>
      </w:pPr>
    </w:p>
    <w:p w14:paraId="348EED4A" w14:textId="240C5194" w:rsidR="289F2274" w:rsidRDefault="289F2274" w:rsidP="13871356">
      <w:pPr>
        <w:pStyle w:val="Normaalweb"/>
        <w:spacing w:before="0" w:beforeAutospacing="0" w:after="0" w:afterAutospacing="0"/>
        <w:rPr>
          <w:i/>
          <w:iCs/>
          <w:color w:val="000000" w:themeColor="text1"/>
        </w:rPr>
      </w:pPr>
      <w:r w:rsidRPr="13871356">
        <w:rPr>
          <w:i/>
          <w:iCs/>
          <w:color w:val="000000" w:themeColor="text1"/>
        </w:rPr>
        <w:t>Aanwezig:</w:t>
      </w:r>
    </w:p>
    <w:p w14:paraId="2375B07E" w14:textId="5DFA84DD" w:rsidR="289F2274" w:rsidRDefault="289F2274" w:rsidP="75B22AF7">
      <w:pPr>
        <w:pStyle w:val="Normaalweb"/>
        <w:spacing w:before="0" w:beforeAutospacing="0" w:after="0" w:afterAutospacing="0"/>
        <w:rPr>
          <w:i/>
          <w:iCs/>
          <w:color w:val="000000" w:themeColor="text1"/>
        </w:rPr>
      </w:pPr>
      <w:r w:rsidRPr="75B22AF7">
        <w:rPr>
          <w:i/>
          <w:iCs/>
          <w:color w:val="000000" w:themeColor="text1"/>
        </w:rPr>
        <w:t>Aly, Noor, Thelma, Joska, Jos, Stef</w:t>
      </w:r>
      <w:r w:rsidR="5EAB29F8" w:rsidRPr="75B22AF7">
        <w:rPr>
          <w:i/>
          <w:iCs/>
          <w:color w:val="000000" w:themeColor="text1"/>
        </w:rPr>
        <w:t>. Jessica sloot 19:30 aan.</w:t>
      </w:r>
    </w:p>
    <w:p w14:paraId="251443AC" w14:textId="6E9E5DF5" w:rsidR="13871356" w:rsidRDefault="13871356" w:rsidP="13871356">
      <w:pPr>
        <w:pStyle w:val="Normaalweb"/>
        <w:spacing w:before="0" w:beforeAutospacing="0" w:after="0" w:afterAutospacing="0"/>
        <w:rPr>
          <w:i/>
          <w:iCs/>
          <w:color w:val="000000" w:themeColor="text1"/>
        </w:rPr>
      </w:pPr>
    </w:p>
    <w:p w14:paraId="49DA3E64" w14:textId="5B5EB8A5" w:rsidR="79A61820" w:rsidRDefault="79A61820" w:rsidP="13871356">
      <w:pPr>
        <w:pStyle w:val="Normaalweb"/>
        <w:spacing w:before="0" w:beforeAutospacing="0" w:after="0" w:afterAutospacing="0"/>
        <w:rPr>
          <w:i/>
          <w:iCs/>
          <w:color w:val="000000" w:themeColor="text1"/>
        </w:rPr>
      </w:pPr>
      <w:r w:rsidRPr="13871356">
        <w:rPr>
          <w:i/>
          <w:iCs/>
          <w:color w:val="000000" w:themeColor="text1"/>
        </w:rPr>
        <w:t>Jos en Stef zitten definitief in de MR. Voor Joska is het het laatste school</w:t>
      </w:r>
      <w:r w:rsidR="259B6C48" w:rsidRPr="13871356">
        <w:rPr>
          <w:i/>
          <w:iCs/>
          <w:color w:val="000000" w:themeColor="text1"/>
        </w:rPr>
        <w:t xml:space="preserve">jaar hier op school. Zij gaat </w:t>
      </w:r>
      <w:r w:rsidR="0D6CFD38" w:rsidRPr="13871356">
        <w:rPr>
          <w:i/>
          <w:iCs/>
          <w:color w:val="000000" w:themeColor="text1"/>
        </w:rPr>
        <w:t xml:space="preserve">verhuizen en dus automatisch uit de mr. </w:t>
      </w:r>
    </w:p>
    <w:p w14:paraId="543BD108" w14:textId="7489B9A7" w:rsidR="13871356" w:rsidRDefault="13871356" w:rsidP="13871356">
      <w:pPr>
        <w:pStyle w:val="Normaalweb"/>
        <w:spacing w:before="0" w:beforeAutospacing="0" w:after="0" w:afterAutospacing="0"/>
        <w:rPr>
          <w:i/>
          <w:iCs/>
          <w:color w:val="000000" w:themeColor="text1"/>
        </w:rPr>
      </w:pPr>
    </w:p>
    <w:p w14:paraId="1C8EDFF0" w14:textId="643C5E6D" w:rsidR="0D6CFD38" w:rsidRDefault="0D6CFD38" w:rsidP="13871356">
      <w:pPr>
        <w:pStyle w:val="Normaalweb"/>
        <w:spacing w:before="0" w:beforeAutospacing="0" w:after="0" w:afterAutospacing="0"/>
        <w:rPr>
          <w:i/>
          <w:iCs/>
          <w:color w:val="000000" w:themeColor="text1"/>
        </w:rPr>
      </w:pPr>
      <w:r w:rsidRPr="13871356">
        <w:rPr>
          <w:i/>
          <w:iCs/>
          <w:color w:val="000000" w:themeColor="text1"/>
        </w:rPr>
        <w:t>Aly gaat met pensioen dit jaar en dus ook uit de MR</w:t>
      </w:r>
    </w:p>
    <w:p w14:paraId="526CCCE6" w14:textId="32FD77BC" w:rsidR="00844334" w:rsidRDefault="00844334" w:rsidP="00844334">
      <w:pPr>
        <w:pStyle w:val="Normaalweb"/>
        <w:spacing w:before="0" w:beforeAutospacing="0" w:after="0" w:afterAutospacing="0"/>
        <w:rPr>
          <w:color w:val="000000"/>
        </w:rPr>
      </w:pPr>
    </w:p>
    <w:p w14:paraId="40E73B84" w14:textId="7FF9828D" w:rsidR="00844334" w:rsidRDefault="00844334" w:rsidP="00844334">
      <w:pPr>
        <w:pStyle w:val="Normaalweb"/>
        <w:spacing w:before="0" w:beforeAutospacing="0" w:after="0" w:afterAutospacing="0"/>
        <w:rPr>
          <w:color w:val="000000"/>
        </w:rPr>
      </w:pPr>
    </w:p>
    <w:tbl>
      <w:tblPr>
        <w:tblStyle w:val="Tabelraster"/>
        <w:tblW w:w="0" w:type="auto"/>
        <w:tblLook w:val="04A0" w:firstRow="1" w:lastRow="0" w:firstColumn="1" w:lastColumn="0" w:noHBand="0" w:noVBand="1"/>
      </w:tblPr>
      <w:tblGrid>
        <w:gridCol w:w="2830"/>
        <w:gridCol w:w="6232"/>
      </w:tblGrid>
      <w:tr w:rsidR="00844334" w14:paraId="65B04EF8" w14:textId="77777777" w:rsidTr="75B22AF7">
        <w:tc>
          <w:tcPr>
            <w:tcW w:w="2830" w:type="dxa"/>
          </w:tcPr>
          <w:p w14:paraId="0B65B464" w14:textId="7391F2F8" w:rsidR="00844334" w:rsidRDefault="00844334" w:rsidP="00844334">
            <w:pPr>
              <w:pStyle w:val="Normaalweb"/>
              <w:rPr>
                <w:color w:val="000000"/>
              </w:rPr>
            </w:pPr>
            <w:r w:rsidRPr="75B22AF7">
              <w:rPr>
                <w:color w:val="000000" w:themeColor="text1"/>
              </w:rPr>
              <w:t>1: Opening en mede</w:t>
            </w:r>
            <w:r w:rsidR="4A429A99" w:rsidRPr="75B22AF7">
              <w:rPr>
                <w:color w:val="000000" w:themeColor="text1"/>
              </w:rPr>
              <w:t>d</w:t>
            </w:r>
            <w:r w:rsidRPr="75B22AF7">
              <w:rPr>
                <w:color w:val="000000" w:themeColor="text1"/>
              </w:rPr>
              <w:t>elingen</w:t>
            </w:r>
          </w:p>
        </w:tc>
        <w:tc>
          <w:tcPr>
            <w:tcW w:w="6232" w:type="dxa"/>
          </w:tcPr>
          <w:p w14:paraId="57C618BF" w14:textId="06D42910" w:rsidR="00844334" w:rsidRDefault="00844334" w:rsidP="00844334">
            <w:pPr>
              <w:pStyle w:val="Normaalweb"/>
              <w:rPr>
                <w:color w:val="000000"/>
              </w:rPr>
            </w:pPr>
            <w:r>
              <w:rPr>
                <w:color w:val="000000"/>
              </w:rPr>
              <w:t>Jessica zal</w:t>
            </w:r>
            <w:r w:rsidR="00F077D8">
              <w:rPr>
                <w:color w:val="000000"/>
              </w:rPr>
              <w:t xml:space="preserve"> later aansluiten omdat de PMR eerst zonder directie naar </w:t>
            </w:r>
            <w:r w:rsidR="00894B74">
              <w:rPr>
                <w:color w:val="000000"/>
              </w:rPr>
              <w:t>plannen bij punt 2 moet kijken</w:t>
            </w:r>
          </w:p>
        </w:tc>
      </w:tr>
      <w:tr w:rsidR="00D0434F" w14:paraId="60B57CED" w14:textId="77777777" w:rsidTr="75B22AF7">
        <w:tc>
          <w:tcPr>
            <w:tcW w:w="2830" w:type="dxa"/>
          </w:tcPr>
          <w:p w14:paraId="57F8C553" w14:textId="0036243A" w:rsidR="00D0434F" w:rsidRDefault="00D0434F" w:rsidP="00844334">
            <w:pPr>
              <w:pStyle w:val="Normaalweb"/>
              <w:rPr>
                <w:color w:val="000000"/>
              </w:rPr>
            </w:pPr>
            <w:r>
              <w:rPr>
                <w:color w:val="000000"/>
              </w:rPr>
              <w:t xml:space="preserve">2: </w:t>
            </w:r>
            <w:r w:rsidR="00894B74">
              <w:rPr>
                <w:color w:val="000000"/>
              </w:rPr>
              <w:t>PMR - MR</w:t>
            </w:r>
          </w:p>
          <w:p w14:paraId="1DB611E4" w14:textId="59640D37" w:rsidR="00D0434F" w:rsidRDefault="00D0434F" w:rsidP="00844334">
            <w:pPr>
              <w:pStyle w:val="Normaalweb"/>
              <w:rPr>
                <w:color w:val="000000"/>
              </w:rPr>
            </w:pPr>
          </w:p>
        </w:tc>
        <w:tc>
          <w:tcPr>
            <w:tcW w:w="6232" w:type="dxa"/>
          </w:tcPr>
          <w:p w14:paraId="39A96F15" w14:textId="72E27CDB" w:rsidR="00894B74" w:rsidRDefault="00894B74" w:rsidP="00894B74">
            <w:pPr>
              <w:pStyle w:val="Normaalweb"/>
              <w:numPr>
                <w:ilvl w:val="0"/>
                <w:numId w:val="4"/>
              </w:numPr>
              <w:rPr>
                <w:color w:val="000000"/>
              </w:rPr>
            </w:pPr>
            <w:r>
              <w:rPr>
                <w:color w:val="000000"/>
              </w:rPr>
              <w:t>Formatieplan (Bijlage)</w:t>
            </w:r>
          </w:p>
          <w:p w14:paraId="6A76083C" w14:textId="6A041B77" w:rsidR="00894B74" w:rsidRPr="00894B74" w:rsidRDefault="7AB78FFF" w:rsidP="00894B74">
            <w:pPr>
              <w:pStyle w:val="Normaalweb"/>
              <w:numPr>
                <w:ilvl w:val="0"/>
                <w:numId w:val="4"/>
              </w:numPr>
              <w:rPr>
                <w:color w:val="000000"/>
              </w:rPr>
            </w:pPr>
            <w:r w:rsidRPr="13871356">
              <w:rPr>
                <w:color w:val="000000" w:themeColor="text1"/>
              </w:rPr>
              <w:t>Werkverdelingsplan (bijlage)</w:t>
            </w:r>
          </w:p>
          <w:p w14:paraId="4D467107" w14:textId="72D1AA10" w:rsidR="00894B74" w:rsidRPr="00894B74" w:rsidRDefault="00894B74" w:rsidP="13871356">
            <w:pPr>
              <w:pStyle w:val="Normaalweb"/>
              <w:rPr>
                <w:color w:val="000000"/>
              </w:rPr>
            </w:pPr>
          </w:p>
          <w:p w14:paraId="477AE257" w14:textId="61761C19" w:rsidR="00894B74" w:rsidRPr="00894B74" w:rsidRDefault="29771B8D" w:rsidP="13871356">
            <w:pPr>
              <w:pStyle w:val="Normaalweb"/>
              <w:rPr>
                <w:i/>
                <w:iCs/>
                <w:color w:val="000000"/>
              </w:rPr>
            </w:pPr>
            <w:r w:rsidRPr="13871356">
              <w:rPr>
                <w:i/>
                <w:iCs/>
                <w:color w:val="000000" w:themeColor="text1"/>
              </w:rPr>
              <w:t>Formatieplan is goedgekeurd door PMR</w:t>
            </w:r>
          </w:p>
          <w:p w14:paraId="351D639D" w14:textId="13DEA285" w:rsidR="00894B74" w:rsidRPr="00894B74" w:rsidRDefault="29771B8D" w:rsidP="13871356">
            <w:pPr>
              <w:pStyle w:val="Normaalweb"/>
              <w:rPr>
                <w:i/>
                <w:iCs/>
                <w:color w:val="000000"/>
              </w:rPr>
            </w:pPr>
            <w:r w:rsidRPr="13871356">
              <w:rPr>
                <w:i/>
                <w:iCs/>
                <w:color w:val="000000" w:themeColor="text1"/>
              </w:rPr>
              <w:t>Vragen over Werkverdelingsplan, dit moet nog besproken worden in het team.</w:t>
            </w:r>
            <w:r w:rsidR="3DDD3D9F" w:rsidRPr="13871356">
              <w:rPr>
                <w:i/>
                <w:iCs/>
                <w:color w:val="000000" w:themeColor="text1"/>
              </w:rPr>
              <w:t xml:space="preserve"> Denk aan de invulling van de specialisten, hoe komt dit tot uiting in de praktijk.</w:t>
            </w:r>
          </w:p>
          <w:p w14:paraId="6CD92035" w14:textId="45973302" w:rsidR="00894B74" w:rsidRPr="00894B74" w:rsidRDefault="00894B74" w:rsidP="13871356">
            <w:pPr>
              <w:pStyle w:val="Normaalweb"/>
              <w:rPr>
                <w:i/>
                <w:iCs/>
                <w:color w:val="000000"/>
              </w:rPr>
            </w:pPr>
          </w:p>
        </w:tc>
      </w:tr>
      <w:tr w:rsidR="00D0434F" w14:paraId="79A71D2A" w14:textId="77777777" w:rsidTr="75B22AF7">
        <w:tc>
          <w:tcPr>
            <w:tcW w:w="2830" w:type="dxa"/>
          </w:tcPr>
          <w:p w14:paraId="0E80EA3E" w14:textId="77777777" w:rsidR="00D0434F" w:rsidRDefault="00D0434F" w:rsidP="00D0434F">
            <w:pPr>
              <w:pStyle w:val="Normaalweb"/>
              <w:rPr>
                <w:color w:val="000000"/>
              </w:rPr>
            </w:pPr>
            <w:r>
              <w:rPr>
                <w:color w:val="000000"/>
              </w:rPr>
              <w:t>3: Vaststellen notulen 09-02-2023</w:t>
            </w:r>
          </w:p>
          <w:p w14:paraId="48FECA70" w14:textId="22C50332" w:rsidR="00894B74" w:rsidRDefault="00894B74" w:rsidP="00D0434F">
            <w:pPr>
              <w:pStyle w:val="Normaalweb"/>
              <w:rPr>
                <w:color w:val="000000"/>
              </w:rPr>
            </w:pPr>
            <w:r>
              <w:rPr>
                <w:color w:val="000000"/>
              </w:rPr>
              <w:t>Jessica schuift aan.</w:t>
            </w:r>
          </w:p>
        </w:tc>
        <w:tc>
          <w:tcPr>
            <w:tcW w:w="6232" w:type="dxa"/>
          </w:tcPr>
          <w:p w14:paraId="4E4F8C11" w14:textId="77777777" w:rsidR="00D0434F" w:rsidRDefault="00D0434F" w:rsidP="00D0434F">
            <w:pPr>
              <w:pStyle w:val="Normaalweb"/>
              <w:rPr>
                <w:color w:val="000000"/>
                <w:lang w:val="en-GB"/>
              </w:rPr>
            </w:pPr>
            <w:r>
              <w:rPr>
                <w:color w:val="000000"/>
                <w:lang w:val="en-GB"/>
              </w:rPr>
              <w:t>Actiepunten:</w:t>
            </w:r>
          </w:p>
          <w:p w14:paraId="36103CE5" w14:textId="47C68F3D" w:rsidR="508CCEA9" w:rsidRDefault="508CCEA9" w:rsidP="13871356">
            <w:pPr>
              <w:pStyle w:val="Normaalweb"/>
              <w:numPr>
                <w:ilvl w:val="0"/>
                <w:numId w:val="3"/>
              </w:numPr>
              <w:rPr>
                <w:color w:val="000000" w:themeColor="text1"/>
                <w:lang w:val="en-GB"/>
              </w:rPr>
            </w:pPr>
            <w:r w:rsidRPr="13871356">
              <w:rPr>
                <w:color w:val="000000" w:themeColor="text1"/>
                <w:lang w:val="en-GB"/>
              </w:rPr>
              <w:t>MR participatie Anna (Actiepunt Joska)</w:t>
            </w:r>
          </w:p>
          <w:p w14:paraId="4A549FA4" w14:textId="740AE74D" w:rsidR="13871356" w:rsidRDefault="13871356" w:rsidP="13871356">
            <w:pPr>
              <w:pStyle w:val="Normaalweb"/>
              <w:rPr>
                <w:color w:val="000000" w:themeColor="text1"/>
                <w:lang w:val="en-GB"/>
              </w:rPr>
            </w:pPr>
          </w:p>
          <w:p w14:paraId="02C1DF24" w14:textId="68FE59C4" w:rsidR="62CA71F2" w:rsidRDefault="62CA71F2" w:rsidP="13871356">
            <w:pPr>
              <w:pStyle w:val="Normaalweb"/>
              <w:rPr>
                <w:color w:val="000000" w:themeColor="text1"/>
                <w:lang w:val="en-GB"/>
              </w:rPr>
            </w:pPr>
            <w:r w:rsidRPr="13871356">
              <w:rPr>
                <w:i/>
                <w:iCs/>
                <w:color w:val="000000" w:themeColor="text1"/>
                <w:lang w:val="en-GB"/>
              </w:rPr>
              <w:t xml:space="preserve">Anna heeft besloten om voorlopig niet deel te nemen in de MR. </w:t>
            </w:r>
          </w:p>
          <w:p w14:paraId="551BB6C4" w14:textId="6DD2F31D" w:rsidR="00D0434F" w:rsidRDefault="508CCEA9" w:rsidP="13871356">
            <w:pPr>
              <w:pStyle w:val="Normaalweb"/>
              <w:numPr>
                <w:ilvl w:val="0"/>
                <w:numId w:val="3"/>
              </w:numPr>
              <w:rPr>
                <w:color w:val="000000" w:themeColor="text1"/>
              </w:rPr>
            </w:pPr>
            <w:r w:rsidRPr="13871356">
              <w:rPr>
                <w:color w:val="000000" w:themeColor="text1"/>
              </w:rPr>
              <w:t xml:space="preserve">Is er al informatie verzameld voor punt </w:t>
            </w:r>
            <w:r w:rsidR="7AB78FFF" w:rsidRPr="13871356">
              <w:rPr>
                <w:color w:val="000000" w:themeColor="text1"/>
              </w:rPr>
              <w:t>7</w:t>
            </w:r>
            <w:r w:rsidRPr="13871356">
              <w:rPr>
                <w:color w:val="000000" w:themeColor="text1"/>
              </w:rPr>
              <w:t>. Actiepunt Jos, Jessica en Joska. Contact met Linda Osman.</w:t>
            </w:r>
          </w:p>
          <w:p w14:paraId="779DBC24" w14:textId="3D633FFA" w:rsidR="00D0434F" w:rsidRDefault="00D0434F" w:rsidP="13871356">
            <w:pPr>
              <w:pStyle w:val="Normaalweb"/>
              <w:rPr>
                <w:color w:val="000000" w:themeColor="text1"/>
              </w:rPr>
            </w:pPr>
          </w:p>
          <w:p w14:paraId="1AE7E0F6" w14:textId="1B2FC1A4" w:rsidR="00D0434F" w:rsidRDefault="47D52603" w:rsidP="13871356">
            <w:pPr>
              <w:pStyle w:val="Normaalweb"/>
              <w:rPr>
                <w:i/>
                <w:iCs/>
                <w:color w:val="000000" w:themeColor="text1"/>
              </w:rPr>
            </w:pPr>
            <w:r w:rsidRPr="13871356">
              <w:rPr>
                <w:i/>
                <w:iCs/>
                <w:color w:val="000000" w:themeColor="text1"/>
              </w:rPr>
              <w:t xml:space="preserve">Het maakt juridisch niet veel uit of wij voor een stichting of een vereniging </w:t>
            </w:r>
            <w:r w:rsidR="5A84B70D" w:rsidRPr="13871356">
              <w:rPr>
                <w:i/>
                <w:iCs/>
                <w:color w:val="000000" w:themeColor="text1"/>
              </w:rPr>
              <w:t>gaan. Er moet een beslissing genomen gaan worden. Hoe gaan wij dat doen?</w:t>
            </w:r>
          </w:p>
          <w:p w14:paraId="0DB42B3C" w14:textId="2B3CF8AA" w:rsidR="00D0434F" w:rsidRDefault="00D0434F" w:rsidP="13871356">
            <w:pPr>
              <w:pStyle w:val="Normaalweb"/>
              <w:rPr>
                <w:i/>
                <w:iCs/>
                <w:color w:val="000000" w:themeColor="text1"/>
              </w:rPr>
            </w:pPr>
          </w:p>
          <w:p w14:paraId="47608B1A" w14:textId="6EB53511" w:rsidR="00D0434F" w:rsidRDefault="329B6288" w:rsidP="13871356">
            <w:pPr>
              <w:pStyle w:val="Normaalweb"/>
              <w:rPr>
                <w:i/>
                <w:iCs/>
                <w:color w:val="000000" w:themeColor="text1"/>
              </w:rPr>
            </w:pPr>
            <w:r w:rsidRPr="13871356">
              <w:rPr>
                <w:i/>
                <w:iCs/>
                <w:color w:val="000000" w:themeColor="text1"/>
              </w:rPr>
              <w:lastRenderedPageBreak/>
              <w:t xml:space="preserve">Na een lange discussie past op dit moment een stichting het beste met een uitbreiding van de ouderraad. Welke taken zijn er voor de ouderraad? </w:t>
            </w:r>
          </w:p>
          <w:p w14:paraId="71A8F40A" w14:textId="1AA71122" w:rsidR="00D0434F" w:rsidRDefault="4A2C23EE" w:rsidP="13871356">
            <w:pPr>
              <w:pStyle w:val="Normaalweb"/>
              <w:rPr>
                <w:i/>
                <w:iCs/>
                <w:color w:val="000000"/>
              </w:rPr>
            </w:pPr>
            <w:r w:rsidRPr="13871356">
              <w:rPr>
                <w:i/>
                <w:iCs/>
                <w:color w:val="000000" w:themeColor="text1"/>
              </w:rPr>
              <w:t>De volgende MR gaan wij kijken hoe wij het in gang zetten.</w:t>
            </w:r>
          </w:p>
        </w:tc>
      </w:tr>
      <w:tr w:rsidR="00844334" w14:paraId="6139E23B" w14:textId="77777777" w:rsidTr="75B22AF7">
        <w:tc>
          <w:tcPr>
            <w:tcW w:w="2830" w:type="dxa"/>
          </w:tcPr>
          <w:p w14:paraId="37D27C67" w14:textId="3ED737C3" w:rsidR="00844334" w:rsidRDefault="00D0434F" w:rsidP="00844334">
            <w:pPr>
              <w:pStyle w:val="Normaalweb"/>
              <w:rPr>
                <w:color w:val="000000"/>
              </w:rPr>
            </w:pPr>
            <w:r>
              <w:rPr>
                <w:color w:val="000000"/>
              </w:rPr>
              <w:lastRenderedPageBreak/>
              <w:t>4</w:t>
            </w:r>
            <w:r w:rsidR="00844334">
              <w:rPr>
                <w:color w:val="000000"/>
              </w:rPr>
              <w:t>: Info directie</w:t>
            </w:r>
          </w:p>
        </w:tc>
        <w:tc>
          <w:tcPr>
            <w:tcW w:w="6232" w:type="dxa"/>
          </w:tcPr>
          <w:p w14:paraId="68AF86B9" w14:textId="77777777" w:rsidR="00844334" w:rsidRDefault="00844334" w:rsidP="00844334">
            <w:pPr>
              <w:pStyle w:val="Normaalweb"/>
              <w:numPr>
                <w:ilvl w:val="0"/>
                <w:numId w:val="3"/>
              </w:numPr>
              <w:rPr>
                <w:color w:val="000000"/>
              </w:rPr>
            </w:pPr>
            <w:r w:rsidRPr="13871356">
              <w:rPr>
                <w:color w:val="000000" w:themeColor="text1"/>
              </w:rPr>
              <w:t>Formatie</w:t>
            </w:r>
          </w:p>
          <w:p w14:paraId="688FDF35" w14:textId="48CD748E" w:rsidR="7C880E79" w:rsidRDefault="7C880E79" w:rsidP="13871356">
            <w:pPr>
              <w:pStyle w:val="Normaalweb"/>
              <w:rPr>
                <w:i/>
                <w:iCs/>
                <w:color w:val="000000" w:themeColor="text1"/>
              </w:rPr>
            </w:pPr>
            <w:r w:rsidRPr="13871356">
              <w:rPr>
                <w:i/>
                <w:iCs/>
                <w:color w:val="000000" w:themeColor="text1"/>
              </w:rPr>
              <w:t xml:space="preserve">Voor de middenbouw is er sinds de ingang van 1 mei een leerkracht aangenomen voor 0.8fte. Na de zomer gaat hij </w:t>
            </w:r>
            <w:r w:rsidR="11DF9C07" w:rsidRPr="13871356">
              <w:rPr>
                <w:i/>
                <w:iCs/>
                <w:color w:val="000000" w:themeColor="text1"/>
              </w:rPr>
              <w:t xml:space="preserve">1.0fte werken. </w:t>
            </w:r>
          </w:p>
          <w:p w14:paraId="2ADBC3B7" w14:textId="2C569BD0" w:rsidR="6DCA4485" w:rsidRDefault="6DCA4485" w:rsidP="13871356">
            <w:pPr>
              <w:pStyle w:val="Normaalweb"/>
              <w:rPr>
                <w:i/>
                <w:iCs/>
                <w:color w:val="000000" w:themeColor="text1"/>
              </w:rPr>
            </w:pPr>
            <w:r w:rsidRPr="13871356">
              <w:rPr>
                <w:i/>
                <w:iCs/>
                <w:color w:val="000000" w:themeColor="text1"/>
              </w:rPr>
              <w:t>Voor de bovenbouw is er na de vakantie een leerkracht aangenomen voor 0.8fte.</w:t>
            </w:r>
          </w:p>
          <w:p w14:paraId="1805808B" w14:textId="26BE1159" w:rsidR="11DF9C07" w:rsidRDefault="11DF9C07" w:rsidP="13871356">
            <w:pPr>
              <w:pStyle w:val="Normaalweb"/>
              <w:rPr>
                <w:i/>
                <w:iCs/>
                <w:color w:val="000000" w:themeColor="text1"/>
              </w:rPr>
            </w:pPr>
            <w:r w:rsidRPr="13871356">
              <w:rPr>
                <w:i/>
                <w:iCs/>
                <w:color w:val="000000" w:themeColor="text1"/>
              </w:rPr>
              <w:t xml:space="preserve">Er is ook een </w:t>
            </w:r>
            <w:r w:rsidR="4DDC84B5" w:rsidRPr="13871356">
              <w:rPr>
                <w:i/>
                <w:iCs/>
                <w:color w:val="000000" w:themeColor="text1"/>
              </w:rPr>
              <w:t>leraar</w:t>
            </w:r>
            <w:r w:rsidR="1EACC8CF" w:rsidRPr="13871356">
              <w:rPr>
                <w:i/>
                <w:iCs/>
                <w:color w:val="000000" w:themeColor="text1"/>
              </w:rPr>
              <w:t xml:space="preserve"> </w:t>
            </w:r>
            <w:r w:rsidRPr="13871356">
              <w:rPr>
                <w:i/>
                <w:iCs/>
                <w:color w:val="000000" w:themeColor="text1"/>
              </w:rPr>
              <w:t>ondersteuner aangenomen voor in de bovenbouw</w:t>
            </w:r>
            <w:r w:rsidR="4105F1F8" w:rsidRPr="13871356">
              <w:rPr>
                <w:i/>
                <w:iCs/>
                <w:color w:val="000000" w:themeColor="text1"/>
              </w:rPr>
              <w:t xml:space="preserve"> voor na de zomervakantie.</w:t>
            </w:r>
          </w:p>
          <w:p w14:paraId="7AB22708" w14:textId="3022AFE7" w:rsidR="4105F1F8" w:rsidRDefault="4105F1F8" w:rsidP="13871356">
            <w:pPr>
              <w:pStyle w:val="Normaalweb"/>
              <w:rPr>
                <w:i/>
                <w:iCs/>
                <w:color w:val="000000" w:themeColor="text1"/>
              </w:rPr>
            </w:pPr>
            <w:r w:rsidRPr="13871356">
              <w:rPr>
                <w:i/>
                <w:iCs/>
                <w:color w:val="000000" w:themeColor="text1"/>
              </w:rPr>
              <w:t>We hebben op dit moment nog een vacature voor 0.4fte voor de onderbouw.</w:t>
            </w:r>
          </w:p>
          <w:p w14:paraId="2F516FF9" w14:textId="655E8697" w:rsidR="13871356" w:rsidRDefault="13871356" w:rsidP="13871356">
            <w:pPr>
              <w:pStyle w:val="Normaalweb"/>
              <w:rPr>
                <w:i/>
                <w:iCs/>
                <w:color w:val="000000" w:themeColor="text1"/>
              </w:rPr>
            </w:pPr>
          </w:p>
          <w:p w14:paraId="700EB192" w14:textId="77777777" w:rsidR="00844334" w:rsidRDefault="00844334" w:rsidP="00844334">
            <w:pPr>
              <w:pStyle w:val="Normaalweb"/>
              <w:numPr>
                <w:ilvl w:val="0"/>
                <w:numId w:val="3"/>
              </w:numPr>
              <w:rPr>
                <w:color w:val="000000"/>
              </w:rPr>
            </w:pPr>
            <w:r w:rsidRPr="13871356">
              <w:rPr>
                <w:color w:val="000000" w:themeColor="text1"/>
              </w:rPr>
              <w:t>Onderwijskwaliteit</w:t>
            </w:r>
          </w:p>
          <w:p w14:paraId="799DAD9B" w14:textId="70D6B6EA" w:rsidR="13871356" w:rsidRDefault="13871356" w:rsidP="13871356">
            <w:pPr>
              <w:pStyle w:val="Normaalweb"/>
              <w:rPr>
                <w:color w:val="000000" w:themeColor="text1"/>
              </w:rPr>
            </w:pPr>
          </w:p>
          <w:p w14:paraId="03259B53" w14:textId="64C4098B" w:rsidR="41F4D2F5" w:rsidRDefault="5BEE82CC" w:rsidP="75B22AF7">
            <w:pPr>
              <w:pStyle w:val="Normaalweb"/>
              <w:rPr>
                <w:i/>
                <w:iCs/>
                <w:color w:val="000000" w:themeColor="text1"/>
              </w:rPr>
            </w:pPr>
            <w:r w:rsidRPr="75B22AF7">
              <w:rPr>
                <w:i/>
                <w:iCs/>
                <w:color w:val="000000" w:themeColor="text1"/>
              </w:rPr>
              <w:t>Werken met zien in de klas</w:t>
            </w:r>
            <w:r w:rsidR="659F7B6B" w:rsidRPr="75B22AF7">
              <w:rPr>
                <w:i/>
                <w:iCs/>
                <w:color w:val="000000" w:themeColor="text1"/>
              </w:rPr>
              <w:t>. Verder niet expliciet besproken.</w:t>
            </w:r>
          </w:p>
          <w:p w14:paraId="3BFB7381" w14:textId="279AD761" w:rsidR="13871356" w:rsidRDefault="13871356" w:rsidP="13871356">
            <w:pPr>
              <w:pStyle w:val="Normaalweb"/>
              <w:rPr>
                <w:color w:val="000000" w:themeColor="text1"/>
              </w:rPr>
            </w:pPr>
          </w:p>
          <w:p w14:paraId="1B45D11F" w14:textId="4CB7E258" w:rsidR="00894B74" w:rsidRPr="00844334" w:rsidRDefault="7AB78FFF" w:rsidP="00844334">
            <w:pPr>
              <w:pStyle w:val="Normaalweb"/>
              <w:numPr>
                <w:ilvl w:val="0"/>
                <w:numId w:val="3"/>
              </w:numPr>
              <w:rPr>
                <w:color w:val="000000"/>
              </w:rPr>
            </w:pPr>
            <w:r w:rsidRPr="13871356">
              <w:rPr>
                <w:color w:val="000000" w:themeColor="text1"/>
              </w:rPr>
              <w:t>Bere</w:t>
            </w:r>
            <w:r w:rsidR="183BB2F7" w:rsidRPr="13871356">
              <w:rPr>
                <w:color w:val="000000" w:themeColor="text1"/>
              </w:rPr>
              <w:t>k</w:t>
            </w:r>
            <w:r w:rsidRPr="13871356">
              <w:rPr>
                <w:color w:val="000000" w:themeColor="text1"/>
              </w:rPr>
              <w:t>ening uren en vakantierooster (bijlage)</w:t>
            </w:r>
          </w:p>
          <w:p w14:paraId="31C3766D" w14:textId="23E0B65B" w:rsidR="00894B74" w:rsidRPr="00844334" w:rsidRDefault="00894B74" w:rsidP="13871356">
            <w:pPr>
              <w:pStyle w:val="Normaalweb"/>
              <w:rPr>
                <w:color w:val="000000"/>
              </w:rPr>
            </w:pPr>
          </w:p>
          <w:p w14:paraId="20FB3C02" w14:textId="76475DBB" w:rsidR="00894B74" w:rsidRPr="00844334" w:rsidRDefault="49C323E4" w:rsidP="75B22AF7">
            <w:pPr>
              <w:pStyle w:val="Normaalweb"/>
              <w:rPr>
                <w:i/>
                <w:iCs/>
                <w:color w:val="000000"/>
              </w:rPr>
            </w:pPr>
            <w:r w:rsidRPr="75B22AF7">
              <w:rPr>
                <w:i/>
                <w:iCs/>
                <w:color w:val="000000" w:themeColor="text1"/>
              </w:rPr>
              <w:t>Twee weken meivakantie</w:t>
            </w:r>
            <w:r w:rsidR="657028FA" w:rsidRPr="75B22AF7">
              <w:rPr>
                <w:i/>
                <w:iCs/>
                <w:color w:val="000000" w:themeColor="text1"/>
              </w:rPr>
              <w:t>. Verder ok.</w:t>
            </w:r>
          </w:p>
        </w:tc>
      </w:tr>
      <w:tr w:rsidR="00844334" w14:paraId="23B7F66B" w14:textId="77777777" w:rsidTr="75B22AF7">
        <w:tc>
          <w:tcPr>
            <w:tcW w:w="2830" w:type="dxa"/>
          </w:tcPr>
          <w:p w14:paraId="76F6D5D3" w14:textId="7DB6069A" w:rsidR="00844334" w:rsidRDefault="00D0434F" w:rsidP="00844334">
            <w:pPr>
              <w:pStyle w:val="Normaalweb"/>
              <w:rPr>
                <w:color w:val="000000"/>
              </w:rPr>
            </w:pPr>
            <w:r>
              <w:rPr>
                <w:color w:val="000000"/>
              </w:rPr>
              <w:t>5</w:t>
            </w:r>
            <w:r w:rsidR="00844334">
              <w:rPr>
                <w:color w:val="000000"/>
              </w:rPr>
              <w:t>: Tevredenheidpeiling</w:t>
            </w:r>
          </w:p>
        </w:tc>
        <w:tc>
          <w:tcPr>
            <w:tcW w:w="6232" w:type="dxa"/>
          </w:tcPr>
          <w:p w14:paraId="24E7F840" w14:textId="556000AC" w:rsidR="00844334" w:rsidRDefault="00844334" w:rsidP="00844334">
            <w:pPr>
              <w:pStyle w:val="Normaalweb"/>
              <w:numPr>
                <w:ilvl w:val="0"/>
                <w:numId w:val="3"/>
              </w:numPr>
              <w:rPr>
                <w:color w:val="000000"/>
              </w:rPr>
            </w:pPr>
            <w:r w:rsidRPr="13871356">
              <w:rPr>
                <w:color w:val="000000" w:themeColor="text1"/>
              </w:rPr>
              <w:t>Uiteindelijke conclusies</w:t>
            </w:r>
          </w:p>
          <w:p w14:paraId="600CA845" w14:textId="7A3FAA4B" w:rsidR="00844334" w:rsidRDefault="00844334" w:rsidP="00844334">
            <w:pPr>
              <w:pStyle w:val="Normaalweb"/>
              <w:numPr>
                <w:ilvl w:val="0"/>
                <w:numId w:val="3"/>
              </w:numPr>
              <w:rPr>
                <w:color w:val="000000"/>
              </w:rPr>
            </w:pPr>
            <w:r w:rsidRPr="75B22AF7">
              <w:rPr>
                <w:color w:val="000000" w:themeColor="text1"/>
              </w:rPr>
              <w:t>Terugkoppeling naar ouders</w:t>
            </w:r>
          </w:p>
          <w:p w14:paraId="517CA150" w14:textId="564E9EAB" w:rsidR="00844334" w:rsidRDefault="00844334" w:rsidP="75B22AF7">
            <w:pPr>
              <w:pStyle w:val="Normaalweb"/>
              <w:rPr>
                <w:color w:val="000000"/>
              </w:rPr>
            </w:pPr>
          </w:p>
          <w:p w14:paraId="7675E3FA" w14:textId="77C41059" w:rsidR="00844334" w:rsidRDefault="68BBAF94" w:rsidP="75B22AF7">
            <w:pPr>
              <w:pStyle w:val="Normaalweb"/>
              <w:rPr>
                <w:i/>
                <w:iCs/>
                <w:color w:val="000000"/>
              </w:rPr>
            </w:pPr>
            <w:r w:rsidRPr="75B22AF7">
              <w:rPr>
                <w:i/>
                <w:iCs/>
                <w:color w:val="000000" w:themeColor="text1"/>
              </w:rPr>
              <w:t>Geen bijzonderheden. Conclusies hetzelfde als bij de vorige MR vergadering.</w:t>
            </w:r>
          </w:p>
        </w:tc>
      </w:tr>
      <w:tr w:rsidR="00844334" w14:paraId="013DC69C" w14:textId="77777777" w:rsidTr="75B22AF7">
        <w:tc>
          <w:tcPr>
            <w:tcW w:w="2830" w:type="dxa"/>
          </w:tcPr>
          <w:p w14:paraId="5EE447A2" w14:textId="41989500" w:rsidR="00844334" w:rsidRDefault="00D0434F" w:rsidP="00844334">
            <w:pPr>
              <w:pStyle w:val="Normaalweb"/>
              <w:rPr>
                <w:color w:val="000000"/>
              </w:rPr>
            </w:pPr>
            <w:r>
              <w:rPr>
                <w:color w:val="000000"/>
              </w:rPr>
              <w:t>6</w:t>
            </w:r>
            <w:r w:rsidR="00844334">
              <w:rPr>
                <w:color w:val="000000"/>
              </w:rPr>
              <w:t>: GMR</w:t>
            </w:r>
          </w:p>
        </w:tc>
        <w:tc>
          <w:tcPr>
            <w:tcW w:w="6232" w:type="dxa"/>
          </w:tcPr>
          <w:p w14:paraId="5E77BC0A" w14:textId="5478750C" w:rsidR="00844334" w:rsidRDefault="00844334" w:rsidP="00844334">
            <w:pPr>
              <w:pStyle w:val="Normaalweb"/>
              <w:numPr>
                <w:ilvl w:val="0"/>
                <w:numId w:val="3"/>
              </w:numPr>
              <w:rPr>
                <w:color w:val="000000"/>
              </w:rPr>
            </w:pPr>
            <w:r w:rsidRPr="13871356">
              <w:rPr>
                <w:color w:val="000000" w:themeColor="text1"/>
              </w:rPr>
              <w:t>Verkiezingscampagne, zijn er nog vragen vanuit Jules Verne?</w:t>
            </w:r>
          </w:p>
          <w:p w14:paraId="13456987" w14:textId="0D673840" w:rsidR="00844334" w:rsidRDefault="79E5DA96" w:rsidP="75B22AF7">
            <w:pPr>
              <w:pStyle w:val="Normaalweb"/>
              <w:rPr>
                <w:i/>
                <w:iCs/>
                <w:color w:val="000000"/>
              </w:rPr>
            </w:pPr>
            <w:r w:rsidRPr="75B22AF7">
              <w:rPr>
                <w:i/>
                <w:iCs/>
                <w:color w:val="000000" w:themeColor="text1"/>
              </w:rPr>
              <w:t>Nee, geen vragen</w:t>
            </w:r>
          </w:p>
          <w:p w14:paraId="769D07B6" w14:textId="2611E233" w:rsidR="00844334" w:rsidRDefault="00844334" w:rsidP="13871356">
            <w:pPr>
              <w:pStyle w:val="Normaalweb"/>
              <w:rPr>
                <w:color w:val="000000"/>
              </w:rPr>
            </w:pPr>
          </w:p>
        </w:tc>
      </w:tr>
      <w:tr w:rsidR="00844334" w14:paraId="2EDFA0AC" w14:textId="77777777" w:rsidTr="75B22AF7">
        <w:tc>
          <w:tcPr>
            <w:tcW w:w="2830" w:type="dxa"/>
          </w:tcPr>
          <w:p w14:paraId="39F8FAF5" w14:textId="607ED492" w:rsidR="00844334" w:rsidRDefault="00D0434F" w:rsidP="00844334">
            <w:pPr>
              <w:pStyle w:val="Normaalweb"/>
              <w:rPr>
                <w:color w:val="000000"/>
              </w:rPr>
            </w:pPr>
            <w:r>
              <w:rPr>
                <w:color w:val="000000"/>
              </w:rPr>
              <w:t>7</w:t>
            </w:r>
            <w:r w:rsidR="00844334">
              <w:rPr>
                <w:color w:val="000000"/>
              </w:rPr>
              <w:t>: Ouder</w:t>
            </w:r>
            <w:r w:rsidR="00D30F53">
              <w:rPr>
                <w:color w:val="000000"/>
              </w:rPr>
              <w:t>vereniging/ Bijdrage</w:t>
            </w:r>
          </w:p>
        </w:tc>
        <w:tc>
          <w:tcPr>
            <w:tcW w:w="6232" w:type="dxa"/>
          </w:tcPr>
          <w:p w14:paraId="25EF1928" w14:textId="4B3D7D1C" w:rsidR="00844334" w:rsidRDefault="2D281E52" w:rsidP="00844334">
            <w:pPr>
              <w:pStyle w:val="Normaalweb"/>
              <w:numPr>
                <w:ilvl w:val="0"/>
                <w:numId w:val="3"/>
              </w:numPr>
              <w:rPr>
                <w:color w:val="000000"/>
              </w:rPr>
            </w:pPr>
            <w:r w:rsidRPr="75B22AF7">
              <w:rPr>
                <w:color w:val="000000" w:themeColor="text1"/>
              </w:rPr>
              <w:t>Vereniging</w:t>
            </w:r>
            <w:r w:rsidR="486CCB5F" w:rsidRPr="75B22AF7">
              <w:rPr>
                <w:color w:val="000000" w:themeColor="text1"/>
              </w:rPr>
              <w:t>:</w:t>
            </w:r>
            <w:r w:rsidRPr="75B22AF7">
              <w:rPr>
                <w:color w:val="000000" w:themeColor="text1"/>
              </w:rPr>
              <w:t xml:space="preserve"> </w:t>
            </w:r>
            <w:r w:rsidR="486CCB5F" w:rsidRPr="75B22AF7">
              <w:rPr>
                <w:color w:val="000000" w:themeColor="text1"/>
              </w:rPr>
              <w:t>Info bespreken.</w:t>
            </w:r>
            <w:r w:rsidR="24222C30" w:rsidRPr="75B22AF7">
              <w:rPr>
                <w:color w:val="000000" w:themeColor="text1"/>
              </w:rPr>
              <w:t xml:space="preserve"> </w:t>
            </w:r>
            <w:r w:rsidR="24222C30" w:rsidRPr="75B22AF7">
              <w:rPr>
                <w:i/>
                <w:iCs/>
                <w:color w:val="000000" w:themeColor="text1"/>
              </w:rPr>
              <w:t>Zie punt 3</w:t>
            </w:r>
          </w:p>
          <w:p w14:paraId="7016620B" w14:textId="0B25CBB8" w:rsidR="00D30F53" w:rsidRDefault="0C956BA1" w:rsidP="00844334">
            <w:pPr>
              <w:pStyle w:val="Normaalweb"/>
              <w:numPr>
                <w:ilvl w:val="0"/>
                <w:numId w:val="3"/>
              </w:numPr>
              <w:rPr>
                <w:color w:val="000000"/>
              </w:rPr>
            </w:pPr>
            <w:r w:rsidRPr="75B22AF7">
              <w:rPr>
                <w:color w:val="000000" w:themeColor="text1"/>
              </w:rPr>
              <w:t>Samenwerking OR en MR, welke vor</w:t>
            </w:r>
            <w:r w:rsidR="2DB99305" w:rsidRPr="75B22AF7">
              <w:rPr>
                <w:color w:val="000000" w:themeColor="text1"/>
              </w:rPr>
              <w:t xml:space="preserve">m. </w:t>
            </w:r>
            <w:r w:rsidR="2DB99305" w:rsidRPr="75B22AF7">
              <w:rPr>
                <w:i/>
                <w:iCs/>
                <w:color w:val="000000" w:themeColor="text1"/>
              </w:rPr>
              <w:t>Zie punt 3</w:t>
            </w:r>
          </w:p>
          <w:p w14:paraId="192F0D94" w14:textId="38770A8C" w:rsidR="00D30F53" w:rsidRDefault="2D281E52" w:rsidP="75B22AF7">
            <w:pPr>
              <w:pStyle w:val="Normaalweb"/>
              <w:numPr>
                <w:ilvl w:val="0"/>
                <w:numId w:val="3"/>
              </w:numPr>
              <w:rPr>
                <w:i/>
                <w:iCs/>
                <w:color w:val="000000"/>
              </w:rPr>
            </w:pPr>
            <w:r w:rsidRPr="75B22AF7">
              <w:rPr>
                <w:color w:val="000000" w:themeColor="text1"/>
              </w:rPr>
              <w:t>Ledenvergadering, zo ja, frequente en vorm</w:t>
            </w:r>
            <w:r w:rsidR="3E0A3D99" w:rsidRPr="75B22AF7">
              <w:rPr>
                <w:color w:val="000000" w:themeColor="text1"/>
              </w:rPr>
              <w:t>.</w:t>
            </w:r>
            <w:r w:rsidR="3DF944CF" w:rsidRPr="75B22AF7">
              <w:rPr>
                <w:color w:val="000000" w:themeColor="text1"/>
              </w:rPr>
              <w:t xml:space="preserve"> </w:t>
            </w:r>
            <w:r w:rsidR="3DF944CF" w:rsidRPr="75B22AF7">
              <w:rPr>
                <w:i/>
                <w:iCs/>
                <w:color w:val="000000" w:themeColor="text1"/>
              </w:rPr>
              <w:t>Zie punt 3</w:t>
            </w:r>
          </w:p>
          <w:p w14:paraId="5707D64C" w14:textId="077838E1" w:rsidR="00D10965" w:rsidRPr="00D30F53" w:rsidRDefault="1845B2E9" w:rsidP="00D30F53">
            <w:pPr>
              <w:pStyle w:val="Normaalweb"/>
              <w:numPr>
                <w:ilvl w:val="0"/>
                <w:numId w:val="3"/>
              </w:numPr>
              <w:rPr>
                <w:color w:val="000000"/>
              </w:rPr>
            </w:pPr>
            <w:r w:rsidRPr="75B22AF7">
              <w:rPr>
                <w:color w:val="000000" w:themeColor="text1"/>
              </w:rPr>
              <w:t>Bespreken hoe opstellen plan met tijdspad en concrete actiepunten zodat we volgend schooljaar plan klaar hebben (Joska)</w:t>
            </w:r>
          </w:p>
          <w:p w14:paraId="0F2CB68D" w14:textId="2D2BAC13" w:rsidR="00D10965" w:rsidRPr="00D30F53" w:rsidRDefault="00D10965" w:rsidP="75B22AF7">
            <w:pPr>
              <w:pStyle w:val="Normaalweb"/>
              <w:rPr>
                <w:color w:val="000000"/>
              </w:rPr>
            </w:pPr>
          </w:p>
          <w:p w14:paraId="1FC049E5" w14:textId="791A15EC" w:rsidR="00D10965" w:rsidRPr="00D30F53" w:rsidRDefault="2E47491C" w:rsidP="75B22AF7">
            <w:pPr>
              <w:pStyle w:val="Normaalweb"/>
              <w:rPr>
                <w:i/>
                <w:iCs/>
                <w:color w:val="000000"/>
              </w:rPr>
            </w:pPr>
            <w:r w:rsidRPr="75B22AF7">
              <w:rPr>
                <w:i/>
                <w:iCs/>
                <w:color w:val="000000" w:themeColor="text1"/>
              </w:rPr>
              <w:t>Dit komt tijdens de volgende MR terug.</w:t>
            </w:r>
          </w:p>
        </w:tc>
      </w:tr>
      <w:tr w:rsidR="00844334" w14:paraId="548DB230" w14:textId="77777777" w:rsidTr="75B22AF7">
        <w:tc>
          <w:tcPr>
            <w:tcW w:w="2830" w:type="dxa"/>
          </w:tcPr>
          <w:p w14:paraId="5423AF17" w14:textId="322CDC24" w:rsidR="00844334" w:rsidRDefault="00D0434F" w:rsidP="00844334">
            <w:pPr>
              <w:pStyle w:val="Normaalweb"/>
              <w:rPr>
                <w:color w:val="000000"/>
              </w:rPr>
            </w:pPr>
            <w:r>
              <w:rPr>
                <w:color w:val="000000"/>
              </w:rPr>
              <w:t>8</w:t>
            </w:r>
            <w:r w:rsidR="00D30F53">
              <w:rPr>
                <w:color w:val="000000"/>
              </w:rPr>
              <w:t>: Ouderparticipatie</w:t>
            </w:r>
          </w:p>
        </w:tc>
        <w:tc>
          <w:tcPr>
            <w:tcW w:w="6232" w:type="dxa"/>
          </w:tcPr>
          <w:p w14:paraId="1AD6CD94" w14:textId="77777777" w:rsidR="00844334" w:rsidRDefault="42618A6B" w:rsidP="00D30F53">
            <w:pPr>
              <w:pStyle w:val="Normaalweb"/>
              <w:numPr>
                <w:ilvl w:val="0"/>
                <w:numId w:val="3"/>
              </w:numPr>
              <w:rPr>
                <w:color w:val="000000"/>
              </w:rPr>
            </w:pPr>
            <w:r w:rsidRPr="13871356">
              <w:rPr>
                <w:color w:val="000000" w:themeColor="text1"/>
              </w:rPr>
              <w:t>Onderzoek Ifor</w:t>
            </w:r>
          </w:p>
          <w:p w14:paraId="337C28CE" w14:textId="668B2DFC" w:rsidR="13871356" w:rsidRDefault="13871356" w:rsidP="13871356">
            <w:pPr>
              <w:pStyle w:val="Normaalweb"/>
              <w:rPr>
                <w:color w:val="000000" w:themeColor="text1"/>
              </w:rPr>
            </w:pPr>
          </w:p>
          <w:p w14:paraId="02CD6863" w14:textId="77AD9B32" w:rsidR="19299C3F" w:rsidRDefault="19299C3F" w:rsidP="13871356">
            <w:pPr>
              <w:pStyle w:val="Normaalweb"/>
              <w:rPr>
                <w:i/>
                <w:iCs/>
                <w:color w:val="000000" w:themeColor="text1"/>
              </w:rPr>
            </w:pPr>
            <w:r w:rsidRPr="13871356">
              <w:rPr>
                <w:i/>
                <w:iCs/>
                <w:color w:val="000000" w:themeColor="text1"/>
              </w:rPr>
              <w:t>Op dit moment komt er geen onderzoek meer vanuit Ifor zijn opleiding. Hij kiest een andere richting. We vragen of Ifor wel zijn onderzoeksvragen wil delen. Dan kunnen wij hier verder mee gaan als het past.</w:t>
            </w:r>
          </w:p>
          <w:p w14:paraId="1ACBAC2C" w14:textId="5082F51E" w:rsidR="13871356" w:rsidRDefault="13871356" w:rsidP="13871356">
            <w:pPr>
              <w:pStyle w:val="Normaalweb"/>
              <w:rPr>
                <w:i/>
                <w:iCs/>
                <w:color w:val="000000" w:themeColor="text1"/>
              </w:rPr>
            </w:pPr>
          </w:p>
          <w:p w14:paraId="6DB3AE7E" w14:textId="69A7D442" w:rsidR="00D30F53" w:rsidRDefault="42618A6B" w:rsidP="00D30F53">
            <w:pPr>
              <w:pStyle w:val="Normaalweb"/>
              <w:numPr>
                <w:ilvl w:val="0"/>
                <w:numId w:val="3"/>
              </w:numPr>
              <w:rPr>
                <w:color w:val="000000"/>
              </w:rPr>
            </w:pPr>
            <w:r w:rsidRPr="13871356">
              <w:rPr>
                <w:color w:val="000000" w:themeColor="text1"/>
              </w:rPr>
              <w:t xml:space="preserve">Plan Website, </w:t>
            </w:r>
            <w:r w:rsidR="3DBADF6E" w:rsidRPr="13871356">
              <w:rPr>
                <w:color w:val="000000" w:themeColor="text1"/>
              </w:rPr>
              <w:t>Stef</w:t>
            </w:r>
          </w:p>
          <w:p w14:paraId="7800DF91" w14:textId="1BDE868C" w:rsidR="00D30F53" w:rsidRDefault="3E50010F" w:rsidP="13871356">
            <w:pPr>
              <w:pStyle w:val="Normaalweb"/>
              <w:rPr>
                <w:i/>
                <w:iCs/>
                <w:color w:val="000000"/>
              </w:rPr>
            </w:pPr>
            <w:r w:rsidRPr="13871356">
              <w:rPr>
                <w:i/>
                <w:iCs/>
                <w:color w:val="000000" w:themeColor="text1"/>
              </w:rPr>
              <w:t>Zie punt 9.</w:t>
            </w:r>
          </w:p>
        </w:tc>
      </w:tr>
      <w:tr w:rsidR="00844334" w14:paraId="7D541B04" w14:textId="77777777" w:rsidTr="75B22AF7">
        <w:tc>
          <w:tcPr>
            <w:tcW w:w="2830" w:type="dxa"/>
          </w:tcPr>
          <w:p w14:paraId="7B7AFDE4" w14:textId="4D924C14" w:rsidR="00844334" w:rsidRDefault="00D0434F" w:rsidP="00844334">
            <w:pPr>
              <w:pStyle w:val="Normaalweb"/>
              <w:rPr>
                <w:color w:val="000000"/>
              </w:rPr>
            </w:pPr>
            <w:r>
              <w:rPr>
                <w:color w:val="000000"/>
              </w:rPr>
              <w:t>9</w:t>
            </w:r>
            <w:r w:rsidR="009D32FF">
              <w:rPr>
                <w:color w:val="000000"/>
              </w:rPr>
              <w:t>: Interesse groepen</w:t>
            </w:r>
          </w:p>
        </w:tc>
        <w:tc>
          <w:tcPr>
            <w:tcW w:w="6232" w:type="dxa"/>
          </w:tcPr>
          <w:p w14:paraId="405197A8" w14:textId="6125D026" w:rsidR="00844334" w:rsidRDefault="29AE4423" w:rsidP="009D32FF">
            <w:pPr>
              <w:pStyle w:val="Normaalweb"/>
              <w:numPr>
                <w:ilvl w:val="0"/>
                <w:numId w:val="3"/>
              </w:numPr>
              <w:rPr>
                <w:color w:val="000000"/>
              </w:rPr>
            </w:pPr>
            <w:r w:rsidRPr="13871356">
              <w:rPr>
                <w:color w:val="000000" w:themeColor="text1"/>
              </w:rPr>
              <w:t>Agendapunt Stef</w:t>
            </w:r>
          </w:p>
          <w:p w14:paraId="692DF5C7" w14:textId="619469B9" w:rsidR="00844334" w:rsidRDefault="1856AB2E" w:rsidP="13871356">
            <w:pPr>
              <w:pStyle w:val="Normaalweb"/>
              <w:rPr>
                <w:i/>
                <w:iCs/>
                <w:color w:val="000000"/>
              </w:rPr>
            </w:pPr>
            <w:r w:rsidRPr="13871356">
              <w:rPr>
                <w:i/>
                <w:iCs/>
                <w:color w:val="000000" w:themeColor="text1"/>
              </w:rPr>
              <w:t>Idee voor de ouderbijdrage besproken</w:t>
            </w:r>
            <w:r w:rsidR="5754997A" w:rsidRPr="13871356">
              <w:rPr>
                <w:i/>
                <w:iCs/>
                <w:color w:val="000000" w:themeColor="text1"/>
              </w:rPr>
              <w:t>.</w:t>
            </w:r>
          </w:p>
          <w:p w14:paraId="3B3B8C79" w14:textId="5AEA737A" w:rsidR="00844334" w:rsidRDefault="7A6A0CB8" w:rsidP="75B22AF7">
            <w:pPr>
              <w:pStyle w:val="Normaalweb"/>
              <w:rPr>
                <w:i/>
                <w:iCs/>
                <w:color w:val="000000"/>
              </w:rPr>
            </w:pPr>
            <w:r w:rsidRPr="75B22AF7">
              <w:rPr>
                <w:i/>
                <w:iCs/>
                <w:color w:val="000000" w:themeColor="text1"/>
              </w:rPr>
              <w:t>Idee</w:t>
            </w:r>
            <w:r w:rsidR="2D8A4094" w:rsidRPr="75B22AF7">
              <w:rPr>
                <w:i/>
                <w:iCs/>
                <w:color w:val="000000" w:themeColor="text1"/>
              </w:rPr>
              <w:t>/voorstel</w:t>
            </w:r>
            <w:r w:rsidRPr="75B22AF7">
              <w:rPr>
                <w:i/>
                <w:iCs/>
                <w:color w:val="000000" w:themeColor="text1"/>
              </w:rPr>
              <w:t xml:space="preserve"> voor de ouderparticipatie door middel van wekelijks of twee keer in de maand een vraag te stellen waar ouders feedback op </w:t>
            </w:r>
            <w:r w:rsidR="46D493D8" w:rsidRPr="75B22AF7">
              <w:rPr>
                <w:i/>
                <w:iCs/>
                <w:color w:val="000000" w:themeColor="text1"/>
              </w:rPr>
              <w:t>kunnen geven</w:t>
            </w:r>
            <w:r w:rsidR="5953E2CD" w:rsidRPr="75B22AF7">
              <w:rPr>
                <w:i/>
                <w:iCs/>
                <w:color w:val="000000" w:themeColor="text1"/>
              </w:rPr>
              <w:t>.</w:t>
            </w:r>
            <w:r w:rsidR="780BF962" w:rsidRPr="75B22AF7">
              <w:rPr>
                <w:i/>
                <w:iCs/>
                <w:color w:val="000000" w:themeColor="text1"/>
              </w:rPr>
              <w:t xml:space="preserve"> Dit wordt gezien als een goed idee. De volgende MR vergadering gaan we hier verder op in.</w:t>
            </w:r>
            <w:r w:rsidR="572C0B09" w:rsidRPr="75B22AF7">
              <w:rPr>
                <w:i/>
                <w:iCs/>
                <w:color w:val="000000" w:themeColor="text1"/>
              </w:rPr>
              <w:t xml:space="preserve"> Stef komt de volgende keer met een opzetje</w:t>
            </w:r>
            <w:r w:rsidR="7DF5316E" w:rsidRPr="75B22AF7">
              <w:rPr>
                <w:i/>
                <w:iCs/>
                <w:color w:val="000000" w:themeColor="text1"/>
              </w:rPr>
              <w:t>.</w:t>
            </w:r>
          </w:p>
          <w:p w14:paraId="386B0964" w14:textId="2B4EBD7C" w:rsidR="00844334" w:rsidRDefault="00844334" w:rsidP="13871356">
            <w:pPr>
              <w:pStyle w:val="Normaalweb"/>
              <w:rPr>
                <w:i/>
                <w:iCs/>
                <w:color w:val="000000"/>
              </w:rPr>
            </w:pPr>
          </w:p>
        </w:tc>
      </w:tr>
      <w:tr w:rsidR="00844334" w14:paraId="5FE3BB08" w14:textId="77777777" w:rsidTr="75B22AF7">
        <w:tc>
          <w:tcPr>
            <w:tcW w:w="2830" w:type="dxa"/>
          </w:tcPr>
          <w:p w14:paraId="1E9D528E" w14:textId="0107FE63" w:rsidR="00844334" w:rsidRDefault="00D0434F" w:rsidP="00844334">
            <w:pPr>
              <w:pStyle w:val="Normaalweb"/>
              <w:rPr>
                <w:color w:val="000000"/>
              </w:rPr>
            </w:pPr>
            <w:r>
              <w:rPr>
                <w:color w:val="000000"/>
              </w:rPr>
              <w:t>10</w:t>
            </w:r>
            <w:r w:rsidR="009D32FF">
              <w:rPr>
                <w:color w:val="000000"/>
              </w:rPr>
              <w:t>: Rondvraag</w:t>
            </w:r>
          </w:p>
        </w:tc>
        <w:tc>
          <w:tcPr>
            <w:tcW w:w="6232" w:type="dxa"/>
          </w:tcPr>
          <w:p w14:paraId="22388676" w14:textId="34B1008E" w:rsidR="00844334" w:rsidRDefault="7CD26BAF" w:rsidP="75B22AF7">
            <w:pPr>
              <w:pStyle w:val="Normaalweb"/>
              <w:rPr>
                <w:i/>
                <w:iCs/>
                <w:color w:val="000000"/>
              </w:rPr>
            </w:pPr>
            <w:r w:rsidRPr="75B22AF7">
              <w:rPr>
                <w:i/>
                <w:iCs/>
                <w:color w:val="000000" w:themeColor="text1"/>
              </w:rPr>
              <w:t>We moeten het de volgende vergadering hebben over de invulling van de MR voor volgend schooljaar.</w:t>
            </w:r>
            <w:r w:rsidR="2AFAA9C2" w:rsidRPr="75B22AF7">
              <w:rPr>
                <w:i/>
                <w:iCs/>
                <w:color w:val="000000" w:themeColor="text1"/>
              </w:rPr>
              <w:t xml:space="preserve"> De volgende MR vergadering is maandag 19 juni as.</w:t>
            </w:r>
          </w:p>
          <w:p w14:paraId="1474CCDB" w14:textId="278E895D" w:rsidR="009D32FF" w:rsidRPr="009D32FF" w:rsidRDefault="009D32FF" w:rsidP="00844334">
            <w:pPr>
              <w:pStyle w:val="Normaalweb"/>
              <w:rPr>
                <w:color w:val="000000"/>
              </w:rPr>
            </w:pPr>
          </w:p>
        </w:tc>
      </w:tr>
    </w:tbl>
    <w:p w14:paraId="4EA0544B" w14:textId="2177022A" w:rsidR="00844334" w:rsidRPr="00844334" w:rsidRDefault="00844334" w:rsidP="00844334">
      <w:pPr>
        <w:pStyle w:val="Normaalweb"/>
        <w:rPr>
          <w:color w:val="000000"/>
        </w:rPr>
      </w:pPr>
    </w:p>
    <w:p w14:paraId="2613923F" w14:textId="77777777" w:rsidR="00363312" w:rsidRPr="00844334" w:rsidRDefault="00363312" w:rsidP="00844334">
      <w:pPr>
        <w:spacing w:line="240" w:lineRule="auto"/>
        <w:rPr>
          <w:sz w:val="24"/>
          <w:szCs w:val="24"/>
        </w:rPr>
      </w:pPr>
    </w:p>
    <w:sectPr w:rsidR="00363312" w:rsidRPr="008443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205C"/>
    <w:multiLevelType w:val="hybridMultilevel"/>
    <w:tmpl w:val="6BB0A58C"/>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EB1CAB"/>
    <w:multiLevelType w:val="hybridMultilevel"/>
    <w:tmpl w:val="9094F456"/>
    <w:lvl w:ilvl="0" w:tplc="2064E368">
      <w:start w:val="1"/>
      <w:numFmt w:val="decimal"/>
      <w:lvlText w:val="%1)"/>
      <w:lvlJc w:val="left"/>
      <w:pPr>
        <w:ind w:left="720" w:hanging="360"/>
      </w:pPr>
      <w:rPr>
        <w:rFonts w:ascii="Times New Roman" w:eastAsia="Times New Roman"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F2819AC"/>
    <w:multiLevelType w:val="hybridMultilevel"/>
    <w:tmpl w:val="BD2858A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A590E40"/>
    <w:multiLevelType w:val="hybridMultilevel"/>
    <w:tmpl w:val="979EEEE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81194180">
    <w:abstractNumId w:val="1"/>
  </w:num>
  <w:num w:numId="2" w16cid:durableId="1502235855">
    <w:abstractNumId w:val="2"/>
  </w:num>
  <w:num w:numId="3" w16cid:durableId="1877086797">
    <w:abstractNumId w:val="0"/>
  </w:num>
  <w:num w:numId="4" w16cid:durableId="5035456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334"/>
    <w:rsid w:val="00363312"/>
    <w:rsid w:val="00434BB3"/>
    <w:rsid w:val="00844334"/>
    <w:rsid w:val="0087075D"/>
    <w:rsid w:val="00894B74"/>
    <w:rsid w:val="009D32FF"/>
    <w:rsid w:val="00BC3CBD"/>
    <w:rsid w:val="00D0434F"/>
    <w:rsid w:val="00D10965"/>
    <w:rsid w:val="00D30F53"/>
    <w:rsid w:val="00E12D05"/>
    <w:rsid w:val="00F077D8"/>
    <w:rsid w:val="0623CC74"/>
    <w:rsid w:val="0AC470D6"/>
    <w:rsid w:val="0C956BA1"/>
    <w:rsid w:val="0D6CFD38"/>
    <w:rsid w:val="105DC3A6"/>
    <w:rsid w:val="11DF9C07"/>
    <w:rsid w:val="13871356"/>
    <w:rsid w:val="13E702A7"/>
    <w:rsid w:val="1582D308"/>
    <w:rsid w:val="16EDC559"/>
    <w:rsid w:val="1749BED8"/>
    <w:rsid w:val="1827B272"/>
    <w:rsid w:val="183BB2F7"/>
    <w:rsid w:val="1845B2E9"/>
    <w:rsid w:val="1856AB2E"/>
    <w:rsid w:val="19299C3F"/>
    <w:rsid w:val="1970D24A"/>
    <w:rsid w:val="19797E86"/>
    <w:rsid w:val="1A399A21"/>
    <w:rsid w:val="1AF33DE0"/>
    <w:rsid w:val="1BBC9D9F"/>
    <w:rsid w:val="1C8DAC80"/>
    <w:rsid w:val="1C8F0E41"/>
    <w:rsid w:val="1CB11F48"/>
    <w:rsid w:val="1E4441E5"/>
    <w:rsid w:val="1EACC8CF"/>
    <w:rsid w:val="20895BBF"/>
    <w:rsid w:val="213185D3"/>
    <w:rsid w:val="24222C30"/>
    <w:rsid w:val="25700648"/>
    <w:rsid w:val="259B6C48"/>
    <w:rsid w:val="25E9AF1D"/>
    <w:rsid w:val="289F2274"/>
    <w:rsid w:val="29771B8D"/>
    <w:rsid w:val="29AE4423"/>
    <w:rsid w:val="2A43776B"/>
    <w:rsid w:val="2AFAA9C2"/>
    <w:rsid w:val="2B7D6484"/>
    <w:rsid w:val="2C34CC24"/>
    <w:rsid w:val="2CAD5BFF"/>
    <w:rsid w:val="2D281E52"/>
    <w:rsid w:val="2D8A4094"/>
    <w:rsid w:val="2DB99305"/>
    <w:rsid w:val="2E47491C"/>
    <w:rsid w:val="2E492C60"/>
    <w:rsid w:val="2EB50546"/>
    <w:rsid w:val="2F08A8CA"/>
    <w:rsid w:val="30F3D2EF"/>
    <w:rsid w:val="3180CD22"/>
    <w:rsid w:val="329B6288"/>
    <w:rsid w:val="37CC5F70"/>
    <w:rsid w:val="37F00EA6"/>
    <w:rsid w:val="383778A5"/>
    <w:rsid w:val="38A4A277"/>
    <w:rsid w:val="3C79216D"/>
    <w:rsid w:val="3D7979A2"/>
    <w:rsid w:val="3DBADF6E"/>
    <w:rsid w:val="3DDD3D9F"/>
    <w:rsid w:val="3DF944CF"/>
    <w:rsid w:val="3E0A3D99"/>
    <w:rsid w:val="3E14F1CE"/>
    <w:rsid w:val="3E50010F"/>
    <w:rsid w:val="3EA4A128"/>
    <w:rsid w:val="3FB0C22F"/>
    <w:rsid w:val="40B11A64"/>
    <w:rsid w:val="4105F1F8"/>
    <w:rsid w:val="41BE05B4"/>
    <w:rsid w:val="41DA8715"/>
    <w:rsid w:val="41F4D2F5"/>
    <w:rsid w:val="424CEAC5"/>
    <w:rsid w:val="42618A6B"/>
    <w:rsid w:val="42718B82"/>
    <w:rsid w:val="42C03564"/>
    <w:rsid w:val="46D493D8"/>
    <w:rsid w:val="4726E366"/>
    <w:rsid w:val="47D52603"/>
    <w:rsid w:val="480E1FF6"/>
    <w:rsid w:val="486CCB5F"/>
    <w:rsid w:val="49695607"/>
    <w:rsid w:val="49C323E4"/>
    <w:rsid w:val="4A2C23EE"/>
    <w:rsid w:val="4A429A99"/>
    <w:rsid w:val="4AA3101F"/>
    <w:rsid w:val="4CCD0199"/>
    <w:rsid w:val="4DDC84B5"/>
    <w:rsid w:val="4DFE3397"/>
    <w:rsid w:val="4EC4CB79"/>
    <w:rsid w:val="4F83F1E0"/>
    <w:rsid w:val="501931DB"/>
    <w:rsid w:val="508CCEA9"/>
    <w:rsid w:val="50CF2BB4"/>
    <w:rsid w:val="572C0B09"/>
    <w:rsid w:val="5754997A"/>
    <w:rsid w:val="580AFB5A"/>
    <w:rsid w:val="58FEDE56"/>
    <w:rsid w:val="5953E2CD"/>
    <w:rsid w:val="59833C8E"/>
    <w:rsid w:val="5A84B70D"/>
    <w:rsid w:val="5BEE82CC"/>
    <w:rsid w:val="5CE92716"/>
    <w:rsid w:val="5DD24F79"/>
    <w:rsid w:val="5EAB29F8"/>
    <w:rsid w:val="6227F8C1"/>
    <w:rsid w:val="62CA71F2"/>
    <w:rsid w:val="63C3C922"/>
    <w:rsid w:val="657028FA"/>
    <w:rsid w:val="659F7B6B"/>
    <w:rsid w:val="66904A4B"/>
    <w:rsid w:val="67ED01C8"/>
    <w:rsid w:val="68BBAF94"/>
    <w:rsid w:val="6A16E36E"/>
    <w:rsid w:val="6DCA4485"/>
    <w:rsid w:val="7213D6F8"/>
    <w:rsid w:val="75B22AF7"/>
    <w:rsid w:val="77F91B0B"/>
    <w:rsid w:val="780BF962"/>
    <w:rsid w:val="79A61820"/>
    <w:rsid w:val="79E5DA96"/>
    <w:rsid w:val="7A6A0CB8"/>
    <w:rsid w:val="7AB78FFF"/>
    <w:rsid w:val="7C880E79"/>
    <w:rsid w:val="7CD26BAF"/>
    <w:rsid w:val="7D081193"/>
    <w:rsid w:val="7DF5316E"/>
    <w:rsid w:val="7EFB80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8512E"/>
  <w15:chartTrackingRefBased/>
  <w15:docId w15:val="{4E0160E4-46C5-4C75-8F61-55E0309B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44334"/>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844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6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2829</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Joska Josemanders</dc:creator>
  <cp:keywords/>
  <dc:description/>
  <cp:lastModifiedBy>Joska Josemanders | De Springschans</cp:lastModifiedBy>
  <cp:revision>2</cp:revision>
  <dcterms:created xsi:type="dcterms:W3CDTF">2023-06-14T15:07:00Z</dcterms:created>
  <dcterms:modified xsi:type="dcterms:W3CDTF">2023-06-14T15:07:00Z</dcterms:modified>
</cp:coreProperties>
</file>